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9224652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Farklı Yönleriyle Muhammed Hamidullah</w:t>
            </w:r>
          </w:p>
          <w:p>
            <w:pPr/>
            <w:r>
              <w:rPr/>
              <w:t xml:space="preserve">Yazar Adı: </w:t>
            </w:r>
            <w:r>
              <w:rPr>
                <w:b w:val="1"/>
                <w:bCs w:val="1"/>
              </w:rPr>
              <w:t xml:space="preserve">Mehmet Çakırtaş</w:t>
            </w:r>
          </w:p>
          <w:p>
            <w:pPr/>
            <w:r>
              <w:rPr/>
              <w:t xml:space="preserve">Tür Serisi: </w:t>
            </w:r>
            <w:r>
              <w:rPr>
                <w:b w:val="1"/>
                <w:bCs w:val="1"/>
              </w:rPr>
              <w:t xml:space="preserve"> Tarihi Kişilikler/Tarih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278</w:t>
            </w:r>
          </w:p>
          <w:p>
            <w:pPr/>
            <w:r>
              <w:rPr/>
              <w:t xml:space="preserve">Kitap Boyutları: </w:t>
            </w:r>
            <w:r>
              <w:rPr>
                <w:b w:val="1"/>
                <w:bCs w:val="1"/>
              </w:rPr>
              <w:t xml:space="preserve">135 X 210 mm</w:t>
            </w:r>
          </w:p>
          <w:p>
            <w:pPr/>
            <w:r>
              <w:rPr/>
              <w:t xml:space="preserve">ISBN No: </w:t>
            </w:r>
            <w:r>
              <w:rPr>
                <w:b w:val="1"/>
                <w:bCs w:val="1"/>
              </w:rPr>
              <w:t xml:space="preserve">9789753529969</w:t>
            </w:r>
          </w:p>
          <w:p>
            <w:pPr/>
            <w:r>
              <w:rPr/>
              <w:t xml:space="preserve">Etiket Fiyatı: </w:t>
            </w:r>
            <w:r>
              <w:rPr>
                <w:b w:val="1"/>
                <w:bCs w:val="1"/>
              </w:rPr>
              <w:t xml:space="preserve">340,00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20. yüzyılın büyük kırılmalarının ve Hint alt kıtasındaki derin sarsıntıların içinde yetişen Muhammed Hamidullah, geçen yüzyıl İslam düşüncesinin önde gelen isimlerinden biridir. Klasik İslam ilimlerini yakından tanımasıyla modern akademik yöntemi birlikte kullanabilmesi, onu benzerlerinden ayıran belirgin özelliğidir. Hadis, siyer, İslam hukuku, Kur’an ilimleri ve İslam iktisadı gibi pek çok alanda hâlâ başvurulan bir isim olmasının sebebi de geleneği ve modernliği bir arada düşünebilmiş olmasıdır. </w:t>
            </w:r>
          </w:p>
          <w:p>
            <w:pPr/>
            <w:r>
              <w:rPr/>
              <w:t xml:space="preserve">Mehmet Çakırtaş, Muhsin Dügeroğlu ve Ahmet Zahid Özcan’ın derlediği Farklı Yönleriyle Muhammed Hamidullah isimli kitap Hamidullah’ın entelektüel monografisi niteliğinde. Onun ilmî şahsiyeti, siyerci kimliği, Kur’an ilimleri sahasındaki çalışmaları, kendine özgü görüşlerini, neşir faaliyetlerini, İslam iktisadı odaklı metinlerini, mucizele ve yaklaşımını, Medine Devleti’ne dair yorumlarını ve davet vasıtaları hakkındaki görüşlerini bütünlüklü olarak anlatıyor. Kitap, yalnızca akademik yönüyle değil, hatıralar üzerinden Hamidullah’ın insani yönünü de okura sunuyor. Öğrencileri Mehmed Said Hatiboğlu, Yusuf Ziya Kavakçı ve Nasrullah Hacıeminoğlu’nun anıları sayesinde, azmiyle iz bırakan bir âlimin canlı ve sahici portresi çiziliyor. </w:t>
            </w:r>
          </w:p>
          <w:p>
            <w:pPr/>
            <w:r>
              <w:rPr/>
              <w:t xml:space="preserve">İslami ilimler alanında derin izler bırakmış, dünya çapında saygı görmüş Muhammed Hamidullah’ı yakından tanımak isteyenler için özenle hazırlanmış, güvenilir ve doyurucu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https://www.pinaryayinlari.com/kitaplar/mehmet-cakirtas-ahmet-zahid-ozcan-muhsin-dugeroglu-farkli-yonleriyle-muhammed-hamidullah-394.html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2026-03-22T00:44:08+03:00</dcterms:created>
  <dcterms:modified xsi:type="dcterms:W3CDTF">2026-03-22T00:44:08+03:00</dcterms:modified>
</cp:coreProperties>
</file>

<file path=docProps/custom.xml><?xml version="1.0" encoding="utf-8"?>
<Properties xmlns="http://schemas.openxmlformats.org/officeDocument/2006/custom-properties" xmlns:vt="http://schemas.openxmlformats.org/officeDocument/2006/docPropsVTypes"/>
</file>