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7210031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Gelin Müslüman Olalım</w:t>
            </w:r>
          </w:p>
          <w:p>
            <w:pPr/>
            <w:r>
              <w:rPr/>
              <w:t xml:space="preserve">Yazar Adı: </w:t>
            </w:r>
            <w:r>
              <w:rPr>
                <w:b w:val="1"/>
                <w:bCs w:val="1"/>
              </w:rPr>
              <w:t xml:space="preserve">Ebu`l Ala Mevdudi</w:t>
            </w:r>
          </w:p>
          <w:p>
            <w:pPr/>
            <w:r>
              <w:rPr/>
              <w:t xml:space="preserve">Tür Serisi: </w:t>
            </w:r>
            <w:r>
              <w:rPr>
                <w:b w:val="1"/>
                <w:bCs w:val="1"/>
              </w:rPr>
              <w:t xml:space="preserve"> Çağdaş İslam Düşüncesi/İslam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280</w:t>
            </w:r>
          </w:p>
          <w:p>
            <w:pPr/>
            <w:r>
              <w:rPr/>
              <w:t xml:space="preserve">Kitap Boyutları: </w:t>
            </w:r>
            <w:r>
              <w:rPr>
                <w:b w:val="1"/>
                <w:bCs w:val="1"/>
              </w:rPr>
              <w:t xml:space="preserve">135 X 210 mm</w:t>
            </w:r>
          </w:p>
          <w:p>
            <w:pPr/>
            <w:r>
              <w:rPr/>
              <w:t xml:space="preserve">ISBN No: </w:t>
            </w:r>
            <w:r>
              <w:rPr>
                <w:b w:val="1"/>
                <w:bCs w:val="1"/>
              </w:rPr>
              <w:t xml:space="preserve">9789753520393</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Mevdudi, Gelin Müslüman Olalım kitabında anlamını yitirmiş ya da gerçek anlamından uzaklaşmış olan pek çok hususu yeniden açıklamıştır. Kitap, 1940’tan beri, onu okuyarak değişen pek çok insanın ruhsal, zihinsel ve kültürel alandaki ihtiyaçlarına büyük ölçüde ve gerçekten etkili bir biçimde cevap vermiştir.</w:t>
            </w:r>
          </w:p>
          <w:p>
            <w:pPr/>
            <w:r>
              <w:rPr/>
              <w:t xml:space="preserve">Mevdudi, sadece sözlük ve kültürel anlamları olan sözlere duygularını katar. Böylece iman, İslâm ve İslâm’ın beş şartı, cihad gibi kavramlar ilk ortaya çıktıkları yıllarda sahip oldukları canlılığa kavuşurlar. Derken inanç ve uygulamalarımızın kabul edegeldiğimiz hareketsiz dünyası kaybolmaya başlar. Mevdudi’nin cuma konuşmalarından oluşan bu kitapla okur, tebliğin nasıl yapıldığını da kavrama imkânı bulacaktır. Kurduğu bağlantılarla imanın, toplumu ve dünyayı değiştirme gücünü yeniden kazanacağını öne süren Gelin Müslüman Olalım, Müslümanları Allah’ın kendilerinden istediği şekilde Müslüman olmaya çağırmaktadır.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https://www.pinaryayinlari.com/kitaplar/gelin-musluman-olalim-111.html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2026-08-05T01:32:57+03:00</dcterms:created>
  <dcterms:modified xsi:type="dcterms:W3CDTF">2026-08-05T01:32:57+03:00</dcterms:modified>
</cp:coreProperties>
</file>

<file path=docProps/custom.xml><?xml version="1.0" encoding="utf-8"?>
<Properties xmlns="http://schemas.openxmlformats.org/officeDocument/2006/custom-properties" xmlns:vt="http://schemas.openxmlformats.org/officeDocument/2006/docPropsVTypes"/>
</file>