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6834170854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Dilsiz Olmaz - Dil ve Mantık Üzerine Bir Söyleşi</w:t>
            </w:r>
          </w:p>
          <w:p>
            <w:pPr/>
            <w:r>
              <w:rPr/>
              <w:t xml:space="preserve">Yazar Adı: </w:t>
            </w:r>
            <w:r>
              <w:rPr>
                <w:b w:val="1"/>
                <w:bCs w:val="1"/>
              </w:rPr>
              <w:t xml:space="preserve">Taha Abdurrahman</w:t>
            </w:r>
          </w:p>
          <w:p>
            <w:pPr/>
            <w:r>
              <w:rPr/>
              <w:t xml:space="preserve">Tür Serisi: </w:t>
            </w:r>
            <w:r>
              <w:rPr>
                <w:b w:val="1"/>
                <w:bCs w:val="1"/>
              </w:rPr>
              <w:t xml:space="preserve"> Hitabet - Söyleşi - Röportaj/Edebiyat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70</w:t>
            </w:r>
          </w:p>
          <w:p>
            <w:pPr/>
            <w:r>
              <w:rPr/>
              <w:t xml:space="preserve">Kitap Boyutları: </w:t>
            </w:r>
            <w:r>
              <w:rPr>
                <w:b w:val="1"/>
                <w:bCs w:val="1"/>
              </w:rPr>
              <w:t xml:space="preserve">135 X 210 mm</w:t>
            </w:r>
          </w:p>
          <w:p>
            <w:pPr/>
            <w:r>
              <w:rPr/>
              <w:t xml:space="preserve">ISBN No: </w:t>
            </w:r>
            <w:r>
              <w:rPr>
                <w:b w:val="1"/>
                <w:bCs w:val="1"/>
              </w:rPr>
              <w:t xml:space="preserve">9789753526302</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t xml:space="preserve">Felsefi anlamlar ve anlayışların altında yatan ve onlara dayanak oluşturan dilsel ilkeleri ön plana çıkaran Taha Abdurrahman’ın metinleriyle uğraşmak aynı zamanda yeni bir felsefi lügatçeyi hesaba katmak demektir. Zira o, söylem analizi ve diyalektik münazara kuramları alanındaki en son gelişmeleri göz önünde bulundurarak klasik İslam düşüncesindeki pek çok terimin içeriğini kendi tezi doğrultusunda yeniden anlamlandırmış, Batılı terminolojiyle fikirlerini desteklemiş, bunların yeterli gelmediği durumlardaysa yeni terimler teklif etmiştir.</w:t>
            </w:r>
          </w:p>
          <w:p>
            <w:pPr/>
            <w:r>
              <w:rPr/>
              <w:t xml:space="preserve">Entelektüel meydan okumalar konusunda örnek bir beceri sergileyen Taha Abdurrahman’ın düşüncesinin diyalojik niteliğini belirgin kılan Dilsiz Olmaz, filozofun entelektüel projesinin önemli bir bileşeni olarak dilbilime ve dille ilgili diğer konulara, mantığa ve felsefeye dair yeni bakış açılarına ve anlayışlara ışık tutmayı amaçlıyor. En seçkin çağdaş Müslüman düşünürlerden biri olarak, önde gelen öğrencilerinden ve meslektaşlarından bazılarının Taha Abdurrahman’a yönelttiği seçme sorular, ona siyaset, din ve ilahiyatla ilgili konuları özet bir biçimde ele alıp, mantık ve felsefeye ilişkin meseleleri daha ayrıntılı bir biçimde değerlendirme imkânı veriyor.</w:t>
            </w:r>
          </w:p>
          <w:p>
            <w:pPr/>
            <w:r>
              <w:rPr/>
              <w:t xml:space="preserve">Dilsiz Olmaz felsefeyle, dilbilim ve dil felsefesiyle, tarihselci ruhun hâkim olduğu felsefi eserlerle, çağdaş İslam düşüncesiyle ilgilenen herkesin kitaplığında bulunması gereken bir eser. Ufku açık bir bakışı gözler önüne seren bu kitap, düşünürü henüz tanımayanlar için de güzel bir tanışma vesilesi.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https://www.pinaryayinlari.com/kitaplar/dilsiz-olmaz-dil-ve-mantik-uzerine-bir-soylesi-71.html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2026-08-05T02:30:36+03:00</dcterms:created>
  <dcterms:modified xsi:type="dcterms:W3CDTF">2026-08-05T02:30:36+03:00</dcterms:modified>
</cp:coreProperties>
</file>

<file path=docProps/custom.xml><?xml version="1.0" encoding="utf-8"?>
<Properties xmlns="http://schemas.openxmlformats.org/officeDocument/2006/custom-properties" xmlns:vt="http://schemas.openxmlformats.org/officeDocument/2006/docPropsVTypes"/>
</file>